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458"/>
        <w:gridCol w:w="757"/>
        <w:gridCol w:w="458"/>
        <w:gridCol w:w="700"/>
        <w:gridCol w:w="492"/>
        <w:gridCol w:w="492"/>
        <w:gridCol w:w="461"/>
        <w:gridCol w:w="379"/>
        <w:gridCol w:w="379"/>
        <w:gridCol w:w="355"/>
        <w:gridCol w:w="456"/>
        <w:gridCol w:w="379"/>
        <w:gridCol w:w="379"/>
        <w:gridCol w:w="339"/>
        <w:gridCol w:w="456"/>
        <w:gridCol w:w="4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会计学专业（瑞华实验班）教学计划进度表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课程编码</w:t>
            </w:r>
          </w:p>
        </w:tc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学分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比例％</w:t>
            </w:r>
          </w:p>
        </w:tc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总学时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学时类型</w:t>
            </w:r>
          </w:p>
        </w:tc>
        <w:tc>
          <w:tcPr>
            <w:tcW w:w="31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各学期周学时配置</w:t>
            </w:r>
          </w:p>
        </w:tc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课程归属学院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第一学年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第二学年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第三学年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第四学年</w:t>
            </w:r>
          </w:p>
        </w:tc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课堂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实践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第一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第二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第三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第四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第五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第六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第七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第八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一、通识教育课平台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39.46%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（一）通识教育必修课</w:t>
            </w:r>
          </w:p>
        </w:tc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36.05%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1.马克思主义基本原理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马克思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2.毛泽东思想和中国特色社会主义理论体系概论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马克思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3.思想品德修养与法律基础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马克思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4.中国近现代史纲要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马克思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5.形势与政策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马克思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6.大学英语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外语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7.微积分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8.线性代数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9.概率论与数理统计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10.财经应用文写作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商传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11.计算机与信息技术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12.数据库应用基础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13.体育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（二）通识教育选修课（任选）</w:t>
            </w:r>
          </w:p>
        </w:tc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3.40%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1.人文社会科学类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慕课（MOOC）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2.自然科学类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3.方法论类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4.艺术素养类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5.生理与心理健康类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二、学科基础课平台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20.41%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1.微观经济学</w:t>
            </w:r>
          </w:p>
        </w:tc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2.宏观经济学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3.管理学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4.金融学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5.统计学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统计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6.市场营销学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7.经济法学（CPA）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8.管理信息系统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9.会计学基础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10.财务管理（CPA）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三、专业教育课平台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26.53%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1.专业核心课</w:t>
            </w:r>
          </w:p>
        </w:tc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（1）中级财务会计（CPA）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（2）成本与管理会计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（3）税法与税务会计（CPA）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（4）审计（CPA）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（5）高级财务会计（CPA)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2.专业实验课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（1）管理会计实验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（2）纳税申报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（3）会计学基础实验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（4）计算机辅助审计实验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（5）会计信息系统实验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3.专业选修课</w:t>
            </w:r>
          </w:p>
        </w:tc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（1）内部控制学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（2）财务分析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（3）政府与非盈利组织会计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（4）公司战略与风险管理（CPA）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（5）商业伦理与职业道德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（6）国际会计与审计（双语）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（7）国际比较会计（双语）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（8）注册会计师工作基础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（9）注册会计师审计实务（CPA）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（10）CPA实务与案例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（11）舞弊审计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（12）专业文献阅读与论文写作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FFFF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FFFF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四、实践教学平台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13.61%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1.创新创业</w:t>
            </w:r>
          </w:p>
        </w:tc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（1）创业基础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创业学院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（2）模拟商业环境实训（VBSE）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（3）职业生涯与发展规划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创业学院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（4）大学生就业指导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创业学院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（5）创新创业与学科专业竞赛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创业学院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2.素质拓展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（1）劳动课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团委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（2）大学生心理健康教育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学工部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（3）社会实践或调查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4周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4周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团委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（4）学年论文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（5）大学生文明修身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团委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（6）国防教育与军事理论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学工部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3.毕业环节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（1）毕业（专业）实习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4周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4周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（2）毕业论文（设计）</w:t>
            </w: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8周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8周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必修课合计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87.07%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2142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选修课合计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12.93%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2465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1785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</w:tbl>
    <w:p>
      <w:pPr>
        <w:pStyle w:val="2"/>
        <w:spacing w:line="360" w:lineRule="auto"/>
        <w:outlineLvl w:val="0"/>
        <w:rPr>
          <w:rFonts w:asci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021" w:right="1021" w:bottom="102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1F"/>
    <w:rsid w:val="00026B0C"/>
    <w:rsid w:val="00042667"/>
    <w:rsid w:val="000429FB"/>
    <w:rsid w:val="00056EB6"/>
    <w:rsid w:val="00057BA5"/>
    <w:rsid w:val="00077508"/>
    <w:rsid w:val="00086448"/>
    <w:rsid w:val="000B7329"/>
    <w:rsid w:val="000C11DE"/>
    <w:rsid w:val="000C74FD"/>
    <w:rsid w:val="000E45AE"/>
    <w:rsid w:val="000F3C1C"/>
    <w:rsid w:val="00106309"/>
    <w:rsid w:val="0010797D"/>
    <w:rsid w:val="0012764A"/>
    <w:rsid w:val="00145BD2"/>
    <w:rsid w:val="00150D3F"/>
    <w:rsid w:val="00161D29"/>
    <w:rsid w:val="001702FC"/>
    <w:rsid w:val="0017471F"/>
    <w:rsid w:val="00185253"/>
    <w:rsid w:val="001F062B"/>
    <w:rsid w:val="001F3C33"/>
    <w:rsid w:val="002030CF"/>
    <w:rsid w:val="00212523"/>
    <w:rsid w:val="002355AB"/>
    <w:rsid w:val="002448A8"/>
    <w:rsid w:val="002503EF"/>
    <w:rsid w:val="00277BEE"/>
    <w:rsid w:val="002A16E2"/>
    <w:rsid w:val="002B298E"/>
    <w:rsid w:val="002B7446"/>
    <w:rsid w:val="002C3EC6"/>
    <w:rsid w:val="002E51CB"/>
    <w:rsid w:val="002F34EF"/>
    <w:rsid w:val="00310A57"/>
    <w:rsid w:val="00331A15"/>
    <w:rsid w:val="003323D9"/>
    <w:rsid w:val="00332860"/>
    <w:rsid w:val="0034694A"/>
    <w:rsid w:val="0038160F"/>
    <w:rsid w:val="00396489"/>
    <w:rsid w:val="003B6E83"/>
    <w:rsid w:val="003C3550"/>
    <w:rsid w:val="003E69C2"/>
    <w:rsid w:val="003F05F4"/>
    <w:rsid w:val="00414E68"/>
    <w:rsid w:val="00414F44"/>
    <w:rsid w:val="00415E6C"/>
    <w:rsid w:val="00424C3A"/>
    <w:rsid w:val="00427F04"/>
    <w:rsid w:val="0043081D"/>
    <w:rsid w:val="00445A79"/>
    <w:rsid w:val="00450DC7"/>
    <w:rsid w:val="00467B71"/>
    <w:rsid w:val="00491BFF"/>
    <w:rsid w:val="00493045"/>
    <w:rsid w:val="004A6DB0"/>
    <w:rsid w:val="004B10C1"/>
    <w:rsid w:val="004D347D"/>
    <w:rsid w:val="004E3732"/>
    <w:rsid w:val="00500849"/>
    <w:rsid w:val="0051273F"/>
    <w:rsid w:val="00517CB6"/>
    <w:rsid w:val="00524856"/>
    <w:rsid w:val="00543E54"/>
    <w:rsid w:val="0057665F"/>
    <w:rsid w:val="00582BEB"/>
    <w:rsid w:val="00586953"/>
    <w:rsid w:val="005A42EB"/>
    <w:rsid w:val="005C43F9"/>
    <w:rsid w:val="005D7519"/>
    <w:rsid w:val="005F4FA6"/>
    <w:rsid w:val="006223B2"/>
    <w:rsid w:val="0066018C"/>
    <w:rsid w:val="006642CA"/>
    <w:rsid w:val="006842D5"/>
    <w:rsid w:val="0069759E"/>
    <w:rsid w:val="006A3207"/>
    <w:rsid w:val="006A7738"/>
    <w:rsid w:val="006B52B2"/>
    <w:rsid w:val="006B69BF"/>
    <w:rsid w:val="006E3A64"/>
    <w:rsid w:val="006F3B8D"/>
    <w:rsid w:val="006F4088"/>
    <w:rsid w:val="006F4989"/>
    <w:rsid w:val="006F5913"/>
    <w:rsid w:val="00706812"/>
    <w:rsid w:val="00711D5D"/>
    <w:rsid w:val="007120A2"/>
    <w:rsid w:val="00714A96"/>
    <w:rsid w:val="00734184"/>
    <w:rsid w:val="00757F66"/>
    <w:rsid w:val="00766D92"/>
    <w:rsid w:val="00770ABE"/>
    <w:rsid w:val="00777C76"/>
    <w:rsid w:val="0078556E"/>
    <w:rsid w:val="00792CCC"/>
    <w:rsid w:val="007960D5"/>
    <w:rsid w:val="007B1E4E"/>
    <w:rsid w:val="007C4AFE"/>
    <w:rsid w:val="007C543F"/>
    <w:rsid w:val="007E204C"/>
    <w:rsid w:val="007F1F41"/>
    <w:rsid w:val="007F65B4"/>
    <w:rsid w:val="008224C0"/>
    <w:rsid w:val="008234D6"/>
    <w:rsid w:val="008240F6"/>
    <w:rsid w:val="0085259F"/>
    <w:rsid w:val="00853801"/>
    <w:rsid w:val="00855F44"/>
    <w:rsid w:val="00856585"/>
    <w:rsid w:val="0086317E"/>
    <w:rsid w:val="008801C1"/>
    <w:rsid w:val="008811AE"/>
    <w:rsid w:val="008C27C7"/>
    <w:rsid w:val="008F52F8"/>
    <w:rsid w:val="008F6559"/>
    <w:rsid w:val="00901C3B"/>
    <w:rsid w:val="00912281"/>
    <w:rsid w:val="00914A48"/>
    <w:rsid w:val="00925C66"/>
    <w:rsid w:val="00926662"/>
    <w:rsid w:val="00941A8C"/>
    <w:rsid w:val="009552B6"/>
    <w:rsid w:val="009638FA"/>
    <w:rsid w:val="00977C74"/>
    <w:rsid w:val="00985EA3"/>
    <w:rsid w:val="009A70AD"/>
    <w:rsid w:val="009B328C"/>
    <w:rsid w:val="009C4455"/>
    <w:rsid w:val="009E2974"/>
    <w:rsid w:val="009E404C"/>
    <w:rsid w:val="009F05DB"/>
    <w:rsid w:val="009F13C7"/>
    <w:rsid w:val="00A17880"/>
    <w:rsid w:val="00A3227E"/>
    <w:rsid w:val="00A417BF"/>
    <w:rsid w:val="00A42E42"/>
    <w:rsid w:val="00A4717E"/>
    <w:rsid w:val="00A60ED0"/>
    <w:rsid w:val="00A62BBB"/>
    <w:rsid w:val="00A65648"/>
    <w:rsid w:val="00A84512"/>
    <w:rsid w:val="00A90DE1"/>
    <w:rsid w:val="00AB5C90"/>
    <w:rsid w:val="00AD3A6B"/>
    <w:rsid w:val="00AE5C95"/>
    <w:rsid w:val="00B126B1"/>
    <w:rsid w:val="00B32FF4"/>
    <w:rsid w:val="00B734BE"/>
    <w:rsid w:val="00B90B8C"/>
    <w:rsid w:val="00BB6786"/>
    <w:rsid w:val="00BD0724"/>
    <w:rsid w:val="00BF27F2"/>
    <w:rsid w:val="00C233D5"/>
    <w:rsid w:val="00C44070"/>
    <w:rsid w:val="00C74600"/>
    <w:rsid w:val="00C81971"/>
    <w:rsid w:val="00C95EF1"/>
    <w:rsid w:val="00CA0A11"/>
    <w:rsid w:val="00CC09F8"/>
    <w:rsid w:val="00CC1D5A"/>
    <w:rsid w:val="00CC43D7"/>
    <w:rsid w:val="00CD369A"/>
    <w:rsid w:val="00CF471F"/>
    <w:rsid w:val="00D048B8"/>
    <w:rsid w:val="00D33258"/>
    <w:rsid w:val="00D3638B"/>
    <w:rsid w:val="00D40AD1"/>
    <w:rsid w:val="00D500BA"/>
    <w:rsid w:val="00D575AB"/>
    <w:rsid w:val="00D607D4"/>
    <w:rsid w:val="00D61538"/>
    <w:rsid w:val="00D63DE7"/>
    <w:rsid w:val="00D66136"/>
    <w:rsid w:val="00DA31FC"/>
    <w:rsid w:val="00DA328D"/>
    <w:rsid w:val="00DA6484"/>
    <w:rsid w:val="00DB095F"/>
    <w:rsid w:val="00DB7D3D"/>
    <w:rsid w:val="00DC3855"/>
    <w:rsid w:val="00DC5473"/>
    <w:rsid w:val="00DC6B14"/>
    <w:rsid w:val="00DD001A"/>
    <w:rsid w:val="00E327DC"/>
    <w:rsid w:val="00E93A1F"/>
    <w:rsid w:val="00E94032"/>
    <w:rsid w:val="00ED1F6F"/>
    <w:rsid w:val="00EE2354"/>
    <w:rsid w:val="00EF783F"/>
    <w:rsid w:val="00F0414C"/>
    <w:rsid w:val="00F04A36"/>
    <w:rsid w:val="00F35C46"/>
    <w:rsid w:val="00F60D8B"/>
    <w:rsid w:val="00F63EE0"/>
    <w:rsid w:val="00F72011"/>
    <w:rsid w:val="00F74671"/>
    <w:rsid w:val="00F76B95"/>
    <w:rsid w:val="00F76C93"/>
    <w:rsid w:val="00F82C3E"/>
    <w:rsid w:val="00F86230"/>
    <w:rsid w:val="00FB07C0"/>
    <w:rsid w:val="00FE4A37"/>
    <w:rsid w:val="10FD0386"/>
    <w:rsid w:val="148F6A9A"/>
    <w:rsid w:val="16ED4DBA"/>
    <w:rsid w:val="17E17F83"/>
    <w:rsid w:val="1C1D49D3"/>
    <w:rsid w:val="20066F67"/>
    <w:rsid w:val="2B4F724E"/>
    <w:rsid w:val="30CF0CAD"/>
    <w:rsid w:val="39036A84"/>
    <w:rsid w:val="3D8203FF"/>
    <w:rsid w:val="50702071"/>
    <w:rsid w:val="51A92C48"/>
    <w:rsid w:val="584850CC"/>
    <w:rsid w:val="63C84DC6"/>
    <w:rsid w:val="6A6B16DC"/>
    <w:rsid w:val="6A94690B"/>
    <w:rsid w:val="6AE27F81"/>
    <w:rsid w:val="6F070E56"/>
    <w:rsid w:val="73654420"/>
    <w:rsid w:val="7AD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unhideWhenUsed/>
    <w:uiPriority w:val="99"/>
    <w:rPr>
      <w:color w:val="800080"/>
      <w:u w:val="single"/>
    </w:rPr>
  </w:style>
  <w:style w:type="character" w:styleId="9">
    <w:name w:val="Hyperlink"/>
    <w:basedOn w:val="6"/>
    <w:unhideWhenUsed/>
    <w:uiPriority w:val="99"/>
    <w:rPr>
      <w:color w:val="0000FF"/>
      <w:u w:val="single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8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1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2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23">
    <w:name w:val="xl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24">
    <w:name w:val="xl7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2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2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18"/>
      <w:szCs w:val="18"/>
    </w:rPr>
  </w:style>
  <w:style w:type="paragraph" w:customStyle="1" w:styleId="28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9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customStyle="1" w:styleId="30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kern w:val="0"/>
      <w:sz w:val="20"/>
      <w:szCs w:val="20"/>
    </w:rPr>
  </w:style>
  <w:style w:type="paragraph" w:customStyle="1" w:styleId="31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kern w:val="0"/>
      <w:sz w:val="18"/>
      <w:szCs w:val="18"/>
    </w:rPr>
  </w:style>
  <w:style w:type="paragraph" w:customStyle="1" w:styleId="32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kern w:val="0"/>
      <w:sz w:val="18"/>
      <w:szCs w:val="18"/>
    </w:rPr>
  </w:style>
  <w:style w:type="paragraph" w:customStyle="1" w:styleId="34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5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6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FF0000"/>
      <w:kern w:val="0"/>
      <w:sz w:val="18"/>
      <w:szCs w:val="18"/>
    </w:rPr>
  </w:style>
  <w:style w:type="paragraph" w:customStyle="1" w:styleId="37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3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40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i/>
      <w:iCs/>
      <w:color w:val="000000"/>
      <w:kern w:val="0"/>
      <w:sz w:val="18"/>
      <w:szCs w:val="18"/>
    </w:rPr>
  </w:style>
  <w:style w:type="paragraph" w:customStyle="1" w:styleId="41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i/>
      <w:iCs/>
      <w:color w:val="000000"/>
      <w:kern w:val="0"/>
      <w:sz w:val="18"/>
      <w:szCs w:val="18"/>
    </w:rPr>
  </w:style>
  <w:style w:type="paragraph" w:customStyle="1" w:styleId="42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44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4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46">
    <w:name w:val="xl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47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8">
    <w:name w:val="xl10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kern w:val="0"/>
      <w:sz w:val="36"/>
      <w:szCs w:val="36"/>
    </w:rPr>
  </w:style>
  <w:style w:type="paragraph" w:customStyle="1" w:styleId="49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50">
    <w:name w:val="xl1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1192</Words>
  <Characters>6799</Characters>
  <Lines>56</Lines>
  <Paragraphs>15</Paragraphs>
  <TotalTime>28</TotalTime>
  <ScaleCrop>false</ScaleCrop>
  <LinksUpToDate>false</LinksUpToDate>
  <CharactersWithSpaces>7976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2019-03-18T03:21:00Z</dcterms:created>
  <dc:creator>微软用户</dc:creator>
  <cp:lastModifiedBy>yaqoo</cp:lastModifiedBy>
  <dcterms:modified xsi:type="dcterms:W3CDTF">2019-06-12T08:30:02Z</dcterms:modified>
  <dc:title>会计学本科专业学分制培养方案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